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Default="006839D6">
      <w:r>
        <w:rPr>
          <w:noProof/>
          <w:u w:val="single"/>
          <w:lang w:eastAsia="sk-SK"/>
        </w:rPr>
        <w:drawing>
          <wp:anchor distT="0" distB="144145" distL="114300" distR="114300" simplePos="0" relativeHeight="251658240" behindDoc="0" locked="0" layoutInCell="1" allowOverlap="1" wp14:anchorId="04CF2F6C" wp14:editId="1B5B060C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752400" cy="6012000"/>
            <wp:effectExtent l="19050" t="19050" r="20320" b="27305"/>
            <wp:wrapTopAndBottom/>
            <wp:docPr id="2" name="Obrázok 2" descr="D:\cesta web1\images\galeria maxi\prí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sta web1\images\galeria maxi\príro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601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9D6">
        <w:t xml:space="preserve"> </w:t>
      </w:r>
      <w:r w:rsidRPr="006839D6">
        <w:rPr>
          <w:noProof/>
          <w:u w:val="single"/>
          <w:lang w:eastAsia="sk-SK"/>
        </w:rPr>
        <w:t>Ekológia - zrkadlo ľudstva</w:t>
      </w:r>
      <w:r>
        <w:t xml:space="preserve">: </w:t>
      </w:r>
      <w:r w:rsidR="00D250AE" w:rsidRPr="00D250AE">
        <w:t xml:space="preserve">  </w:t>
      </w:r>
      <w:r w:rsidRPr="006839D6">
        <w:t xml:space="preserve">Krásnu prírodu majú všetci radi, ale peniaze a pohodlný život ešte viac. Znečistenie klímy, neekologické likvidovanie odpadkov, vydrancované </w:t>
      </w:r>
      <w:bookmarkStart w:id="0" w:name="_GoBack"/>
      <w:bookmarkEnd w:id="0"/>
      <w:r w:rsidRPr="006839D6">
        <w:t>moria, atď. – to všetko je „darček“ pre budúce generácie.</w:t>
      </w:r>
    </w:p>
    <w:sectPr w:rsidR="00E75508" w:rsidSect="00D250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E"/>
    <w:rsid w:val="006839D6"/>
    <w:rsid w:val="00D250AE"/>
    <w:rsid w:val="00E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2017-06-26T01:40:00Z</dcterms:created>
  <dcterms:modified xsi:type="dcterms:W3CDTF">2017-06-26T01:40:00Z</dcterms:modified>
</cp:coreProperties>
</file>